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B1" w:rsidRPr="009E4D9C" w:rsidRDefault="00AC2FE6" w:rsidP="00FE0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7E3" w:rsidRPr="009E4D9C" w:rsidRDefault="001C0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Утвержден</w:t>
      </w:r>
    </w:p>
    <w:p w:rsidR="001C07E3" w:rsidRPr="009E4D9C" w:rsidRDefault="001C0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Решением</w:t>
      </w:r>
    </w:p>
    <w:p w:rsidR="001C07E3" w:rsidRPr="009E4D9C" w:rsidRDefault="001C0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1C07E3" w:rsidRPr="009E4D9C" w:rsidRDefault="001C0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сельского поселения Нартан</w:t>
      </w:r>
    </w:p>
    <w:p w:rsidR="001C07E3" w:rsidRPr="009E4D9C" w:rsidRDefault="00D501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16.10.2015г. №27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E4D9C">
        <w:rPr>
          <w:rFonts w:ascii="Times New Roman" w:hAnsi="Times New Roman" w:cs="Times New Roman"/>
          <w:sz w:val="28"/>
          <w:szCs w:val="28"/>
        </w:rPr>
        <w:t>ПОРЯДОК</w:t>
      </w:r>
    </w:p>
    <w:p w:rsidR="001C07E3" w:rsidRPr="009E4D9C" w:rsidRDefault="001C07E3" w:rsidP="009E4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ОТДЕЛЬНЫМ</w:t>
      </w:r>
      <w:r w:rsidR="009E4D9C"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КАТЕГОРИЯМ ГРАЖДАН ЗЕМЕЛЬНЫХ УЧАСТКОВ ИЗ ЗЕМЕЛЬ,</w:t>
      </w:r>
      <w:r w:rsidR="009E4D9C"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ДЛЯ ИНДИВИДУАЛЬНОГО ЖИЛИЩНОГО</w:t>
      </w:r>
    </w:p>
    <w:p w:rsidR="001C07E3" w:rsidRPr="009E4D9C" w:rsidRDefault="001C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СТРОИТЕЛЬСТВА НА ТЕРРИТОРИИ СЕЛЬСКОГО ПОСЕЛЕНИЯ НАРТАН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013B">
        <w:rPr>
          <w:rFonts w:ascii="Times New Roman" w:hAnsi="Times New Roman" w:cs="Times New Roman"/>
          <w:sz w:val="28"/>
          <w:szCs w:val="28"/>
        </w:rPr>
        <w:t xml:space="preserve"> </w:t>
      </w:r>
      <w:r w:rsidR="001C07E3" w:rsidRPr="009E4D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1. Настоящий Порядок бесплатного предоставления в собственность отдельным категориям граждан земельных участков из земель, находящихся в муниципальной собственности для индивидуального жилищного строительства на территории сельского поселения Нартан (далее - Порядок) разработан в целях реализации </w:t>
      </w:r>
      <w:hyperlink r:id="rId5" w:history="1">
        <w:r w:rsidRPr="009E4D9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Закона Кабардино-Балкарской Республики от</w:t>
      </w:r>
      <w:r w:rsidR="00D5013B">
        <w:rPr>
          <w:rFonts w:ascii="Times New Roman" w:hAnsi="Times New Roman" w:cs="Times New Roman"/>
          <w:sz w:val="28"/>
          <w:szCs w:val="28"/>
        </w:rPr>
        <w:t xml:space="preserve"> 20 декабря 2011 года № 121-РЗ «</w:t>
      </w:r>
      <w:r w:rsidRPr="009E4D9C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</w:t>
      </w:r>
      <w:r w:rsidR="00D5013B">
        <w:rPr>
          <w:rFonts w:ascii="Times New Roman" w:hAnsi="Times New Roman" w:cs="Times New Roman"/>
          <w:sz w:val="28"/>
          <w:szCs w:val="28"/>
        </w:rPr>
        <w:t xml:space="preserve">абардино-Балкарской Республики» </w:t>
      </w:r>
      <w:r w:rsidRPr="009E4D9C">
        <w:rPr>
          <w:rFonts w:ascii="Times New Roman" w:hAnsi="Times New Roman" w:cs="Times New Roman"/>
          <w:sz w:val="28"/>
          <w:szCs w:val="28"/>
        </w:rPr>
        <w:t>(далее - Закон).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9E4D9C">
        <w:rPr>
          <w:rFonts w:ascii="Times New Roman" w:hAnsi="Times New Roman" w:cs="Times New Roman"/>
          <w:sz w:val="28"/>
          <w:szCs w:val="28"/>
        </w:rPr>
        <w:t>2</w:t>
      </w:r>
      <w:r w:rsidRPr="00F92CB4">
        <w:rPr>
          <w:rFonts w:ascii="Times New Roman" w:hAnsi="Times New Roman" w:cs="Times New Roman"/>
          <w:sz w:val="28"/>
          <w:szCs w:val="28"/>
        </w:rPr>
        <w:t xml:space="preserve">. Земельные участки из земель, находящихся в </w:t>
      </w:r>
      <w:r w:rsidRPr="009E4D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2CB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9E4D9C">
        <w:rPr>
          <w:rFonts w:ascii="Times New Roman" w:hAnsi="Times New Roman" w:cs="Times New Roman"/>
          <w:sz w:val="28"/>
          <w:szCs w:val="28"/>
        </w:rPr>
        <w:t>сельского поселения Нартан</w:t>
      </w:r>
      <w:r w:rsidRPr="00F92CB4">
        <w:rPr>
          <w:rFonts w:ascii="Times New Roman" w:hAnsi="Times New Roman" w:cs="Times New Roman"/>
          <w:sz w:val="28"/>
          <w:szCs w:val="28"/>
        </w:rPr>
        <w:t xml:space="preserve">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нуждающихся в жилых помещениях (улучшении жилищных условий):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lastRenderedPageBreak/>
        <w:t>3) граждане, имеющие на иждивении детей-инвалидов;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</w:r>
      <w:hyperlink r:id="rId6" w:history="1">
        <w:r w:rsidRPr="00F92CB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F92CB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E4D9C">
        <w:rPr>
          <w:rFonts w:ascii="Times New Roman" w:hAnsi="Times New Roman" w:cs="Times New Roman"/>
          <w:sz w:val="28"/>
          <w:szCs w:val="28"/>
        </w:rPr>
        <w:t>3</w:t>
      </w:r>
      <w:r w:rsidRPr="00F92CB4">
        <w:rPr>
          <w:rFonts w:ascii="Times New Roman" w:hAnsi="Times New Roman" w:cs="Times New Roman"/>
          <w:sz w:val="28"/>
          <w:szCs w:val="28"/>
        </w:rPr>
        <w:t>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 в порядке, установленном настоящим Законом.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</w:t>
      </w:r>
      <w:r w:rsidRPr="00F92CB4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r w:rsidR="009E4D9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0" w:history="1">
        <w:r w:rsidRPr="009E4D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92C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Pr="009E4D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E4D9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F92CB4">
        <w:rPr>
          <w:rFonts w:ascii="Times New Roman" w:hAnsi="Times New Roman" w:cs="Times New Roman"/>
          <w:sz w:val="28"/>
          <w:szCs w:val="28"/>
        </w:rPr>
        <w:t>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 либо проживают в индивидуальных жилых домах, но не являются собственниками данных жилых домов;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3) бесплатное предоставление в собственность земельного участка в соответствии с настоящ</w:t>
      </w:r>
      <w:r w:rsidR="00D5013B">
        <w:rPr>
          <w:rFonts w:ascii="Times New Roman" w:hAnsi="Times New Roman" w:cs="Times New Roman"/>
          <w:sz w:val="28"/>
          <w:szCs w:val="28"/>
        </w:rPr>
        <w:t xml:space="preserve">им разделом </w:t>
      </w:r>
      <w:r w:rsidRPr="00F92CB4">
        <w:rPr>
          <w:rFonts w:ascii="Times New Roman" w:hAnsi="Times New Roman" w:cs="Times New Roman"/>
          <w:sz w:val="28"/>
          <w:szCs w:val="28"/>
        </w:rPr>
        <w:t>осуществляется однократно;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4) земельные участки предоставляются при наличии свободных земельных участков, выделенных для соответствующих целей;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5) земельные участки предоставляются в аренду на три года с последующим бесплатным предоставлением в собственность после государственной регистрации права собственности на жилой дом, в том числе недостроенный, при этом суммарный срок аренды земельного участка с учетом ее продления не может превышать пяти лет.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Арендная плата уплачивается в размере земельного налога и подлежит возмещению органами местного самоуправления</w:t>
      </w:r>
      <w:r w:rsidR="00D5013B">
        <w:rPr>
          <w:rFonts w:ascii="Times New Roman" w:hAnsi="Times New Roman" w:cs="Times New Roman"/>
          <w:sz w:val="28"/>
          <w:szCs w:val="28"/>
        </w:rPr>
        <w:t xml:space="preserve"> сельского поселения Нартан</w:t>
      </w:r>
      <w:r w:rsidRPr="00F92CB4">
        <w:rPr>
          <w:rFonts w:ascii="Times New Roman" w:hAnsi="Times New Roman" w:cs="Times New Roman"/>
          <w:sz w:val="28"/>
          <w:szCs w:val="28"/>
        </w:rPr>
        <w:t xml:space="preserve"> гражданину после регистрации им права собственности на земельный участок в виде освобождения от уплаты суммы земельного налога на земельный участок в течение периода, равного периоду уплаты земельного налога, либо в виде выплаты гражданину уплаченной им суммы арендной платы.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</w:t>
      </w:r>
      <w:r w:rsidRPr="00F92CB4">
        <w:rPr>
          <w:rFonts w:ascii="Times New Roman" w:hAnsi="Times New Roman" w:cs="Times New Roman"/>
          <w:sz w:val="28"/>
          <w:szCs w:val="28"/>
        </w:rPr>
        <w:t xml:space="preserve">. В целях настоящего Закона к членам семьи гражданина относятся проживающие совместно с ним его супруг (супруга), а также дети и родители. Другие родственники и нетрудоспособные иждивенцы признаются членами семьи гражданина, если они вселены в качестве членов его семьи и </w:t>
      </w:r>
      <w:r w:rsidRPr="00F92CB4">
        <w:rPr>
          <w:rFonts w:ascii="Times New Roman" w:hAnsi="Times New Roman" w:cs="Times New Roman"/>
          <w:sz w:val="28"/>
          <w:szCs w:val="28"/>
        </w:rPr>
        <w:lastRenderedPageBreak/>
        <w:t>ведут с ним общее хозяйство. Иные лица могут быть признаны членами семьи гражданина в судебном порядке.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6</w:t>
      </w:r>
      <w:r w:rsidR="001C07E3" w:rsidRPr="009E4D9C">
        <w:rPr>
          <w:rFonts w:ascii="Times New Roman" w:hAnsi="Times New Roman" w:cs="Times New Roman"/>
          <w:sz w:val="28"/>
          <w:szCs w:val="28"/>
        </w:rPr>
        <w:t>. Ежегодно не позднее 1 декабря текущего местная администрация сельского поселения Нартан (далее - уполномоченный орган)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7</w:t>
      </w:r>
      <w:r w:rsidR="001C07E3" w:rsidRPr="009E4D9C">
        <w:rPr>
          <w:rFonts w:ascii="Times New Roman" w:hAnsi="Times New Roman" w:cs="Times New Roman"/>
          <w:sz w:val="28"/>
          <w:szCs w:val="28"/>
        </w:rPr>
        <w:t>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</w:t>
      </w:r>
      <w:r w:rsidRPr="009E4D9C">
        <w:rPr>
          <w:rFonts w:ascii="Times New Roman" w:hAnsi="Times New Roman" w:cs="Times New Roman"/>
          <w:sz w:val="28"/>
          <w:szCs w:val="28"/>
        </w:rPr>
        <w:t xml:space="preserve">ит официальному опубликованию в </w:t>
      </w:r>
      <w:r w:rsidR="00D5013B">
        <w:rPr>
          <w:rFonts w:ascii="Times New Roman" w:hAnsi="Times New Roman" w:cs="Times New Roman"/>
          <w:sz w:val="28"/>
          <w:szCs w:val="28"/>
        </w:rPr>
        <w:t>районной газете « Голос Чегема»</w:t>
      </w:r>
      <w:r w:rsidR="001C07E3" w:rsidRPr="009E4D9C">
        <w:rPr>
          <w:rFonts w:ascii="Times New Roman" w:hAnsi="Times New Roman" w:cs="Times New Roman"/>
          <w:sz w:val="28"/>
          <w:szCs w:val="28"/>
        </w:rPr>
        <w:t>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8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</w:t>
      </w:r>
      <w:r w:rsidR="00D5013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(правового акта) местной администрации сельского поселения Нартан.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1C07E3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9</w:t>
      </w:r>
      <w:r w:rsidR="001C07E3" w:rsidRPr="009E4D9C">
        <w:rPr>
          <w:rFonts w:ascii="Times New Roman" w:hAnsi="Times New Roman" w:cs="Times New Roman"/>
          <w:sz w:val="28"/>
          <w:szCs w:val="28"/>
        </w:rPr>
        <w:t>.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</w:t>
      </w:r>
    </w:p>
    <w:p w:rsidR="00F2321F" w:rsidRPr="00F2321F" w:rsidRDefault="00F2321F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321F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предоставляемых для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21F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F2321F" w:rsidRPr="00F2321F" w:rsidRDefault="00D5013B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– 0,06 га.</w:t>
      </w:r>
    </w:p>
    <w:p w:rsidR="00F2321F" w:rsidRPr="00F2321F" w:rsidRDefault="00F2321F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1F">
        <w:rPr>
          <w:rFonts w:ascii="Times New Roman" w:hAnsi="Times New Roman" w:cs="Times New Roman"/>
          <w:sz w:val="28"/>
          <w:szCs w:val="28"/>
        </w:rPr>
        <w:t>- максимальный – 0,10 га</w:t>
      </w:r>
      <w:r w:rsidR="00D5013B">
        <w:rPr>
          <w:rFonts w:ascii="Times New Roman" w:hAnsi="Times New Roman" w:cs="Times New Roman"/>
          <w:sz w:val="28"/>
          <w:szCs w:val="28"/>
        </w:rPr>
        <w:t>.</w:t>
      </w:r>
    </w:p>
    <w:p w:rsidR="00F2321F" w:rsidRPr="009E4D9C" w:rsidRDefault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D9C">
        <w:rPr>
          <w:rFonts w:ascii="Times New Roman" w:hAnsi="Times New Roman" w:cs="Times New Roman"/>
          <w:sz w:val="28"/>
          <w:szCs w:val="28"/>
        </w:rPr>
        <w:t xml:space="preserve"> </w:t>
      </w:r>
      <w:r w:rsidR="001C07E3" w:rsidRPr="009E4D9C">
        <w:rPr>
          <w:rFonts w:ascii="Times New Roman" w:hAnsi="Times New Roman" w:cs="Times New Roman"/>
          <w:sz w:val="28"/>
          <w:szCs w:val="28"/>
        </w:rPr>
        <w:t>Процедура обращения с заявлением о предоставлении</w:t>
      </w:r>
    </w:p>
    <w:p w:rsidR="001C07E3" w:rsidRPr="009E4D9C" w:rsidRDefault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земельного участка, рассмотрение такого заявления</w:t>
      </w:r>
    </w:p>
    <w:p w:rsidR="001C07E3" w:rsidRPr="009E4D9C" w:rsidRDefault="001C07E3" w:rsidP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и принятие решения по нему</w:t>
      </w:r>
    </w:p>
    <w:p w:rsidR="001C07E3" w:rsidRPr="009E4D9C" w:rsidRDefault="001C07E3" w:rsidP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</w:t>
      </w:r>
      <w:r w:rsidR="001C07E3" w:rsidRPr="009E4D9C">
        <w:rPr>
          <w:rFonts w:ascii="Times New Roman" w:hAnsi="Times New Roman" w:cs="Times New Roman"/>
          <w:sz w:val="28"/>
          <w:szCs w:val="28"/>
        </w:rPr>
        <w:t>. С целью приобретения в собственность земельного участка для индивидуального жилищного строительства или ведения личного подсобного хозяйства садоводства, огородничества, дачного хозяйства гражданин, имеющий право на бесплатное предоставление земельного участка в собственность, подает в уполномоченный орган заявление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9E4D9C">
        <w:rPr>
          <w:rFonts w:ascii="Times New Roman" w:hAnsi="Times New Roman" w:cs="Times New Roman"/>
          <w:sz w:val="28"/>
          <w:szCs w:val="28"/>
        </w:rPr>
        <w:t>2</w:t>
      </w:r>
      <w:r w:rsidR="001C07E3" w:rsidRPr="009E4D9C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членов его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lastRenderedPageBreak/>
        <w:t>2) копи</w:t>
      </w:r>
      <w:r w:rsidR="00D5013B">
        <w:rPr>
          <w:rFonts w:ascii="Times New Roman" w:hAnsi="Times New Roman" w:cs="Times New Roman"/>
          <w:sz w:val="28"/>
          <w:szCs w:val="28"/>
        </w:rPr>
        <w:t>я</w:t>
      </w:r>
      <w:r w:rsidRPr="009E4D9C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полномочия представителя;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3) справка о регистрации по месту жительства;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об обучении в образовательном учреждении по очной форме обучения за текущий учебный год на каждого ребенка (в случае наличия детей, обучающихся по очной форме обучения в образовательных учреждениях всех видов и типов);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возмездно в отношении детей из приемных семей, на каждого ребенка (в случае наличия детей, находящихся под опекой (попечительством), принятых на воспитани</w:t>
      </w:r>
      <w:r w:rsidR="00D5013B">
        <w:rPr>
          <w:rFonts w:ascii="Times New Roman" w:hAnsi="Times New Roman" w:cs="Times New Roman"/>
          <w:sz w:val="28"/>
          <w:szCs w:val="28"/>
        </w:rPr>
        <w:t>е по договору о приемной семье);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из военного комиссариата на каждого ребенка (в случае наличия детей, проходящих срочную военную службу по призыву);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копия документа об образовании;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работодателем копия трудового договора;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характеристика жилого помещения при обеспечении общей площадью жилого помещения менее учетной нормы, установленной органом местного самоуправления, либо при проживании в индивидуальных жилых домах, не принадлежащих им на праве собственности.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</w:t>
      </w:r>
      <w:r w:rsidR="001C07E3" w:rsidRPr="009E4D9C">
        <w:rPr>
          <w:rFonts w:ascii="Times New Roman" w:hAnsi="Times New Roman" w:cs="Times New Roman"/>
          <w:sz w:val="28"/>
          <w:szCs w:val="28"/>
        </w:rPr>
        <w:t>. Уполномоченный орган отказывает в рассмотрении заявления в следующих случаях: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1) к заявлению не приложены документы, перечисленные в </w:t>
      </w:r>
      <w:hyperlink w:anchor="P68" w:history="1">
        <w:r w:rsidRPr="009E4D9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92CB4" w:rsidRPr="009E4D9C">
        <w:rPr>
          <w:rFonts w:ascii="Times New Roman" w:hAnsi="Times New Roman" w:cs="Times New Roman"/>
          <w:sz w:val="28"/>
          <w:szCs w:val="28"/>
        </w:rPr>
        <w:t xml:space="preserve"> 2</w:t>
      </w:r>
      <w:r w:rsidRPr="009E4D9C">
        <w:rPr>
          <w:rFonts w:ascii="Times New Roman" w:hAnsi="Times New Roman" w:cs="Times New Roman"/>
          <w:sz w:val="28"/>
          <w:szCs w:val="28"/>
        </w:rPr>
        <w:t xml:space="preserve"> </w:t>
      </w:r>
      <w:r w:rsidR="009E4D9C" w:rsidRPr="009E4D9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9E4D9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2) приложенные к заявлению документы по форме, по содержанию не соответствуют предъявляемым к ним требованиям, в случае если такие требования установлены законодательством Российской Федерации.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</w:t>
      </w:r>
      <w:r w:rsidR="001C07E3" w:rsidRPr="009E4D9C">
        <w:rPr>
          <w:rFonts w:ascii="Times New Roman" w:hAnsi="Times New Roman" w:cs="Times New Roman"/>
          <w:sz w:val="28"/>
          <w:szCs w:val="28"/>
        </w:rPr>
        <w:t>.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</w:t>
      </w:r>
    </w:p>
    <w:p w:rsidR="001C07E3" w:rsidRPr="009E4D9C" w:rsidRDefault="00F92CB4" w:rsidP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</w:t>
      </w:r>
      <w:r w:rsidR="001C07E3" w:rsidRPr="009E4D9C">
        <w:rPr>
          <w:rFonts w:ascii="Times New Roman" w:hAnsi="Times New Roman" w:cs="Times New Roman"/>
          <w:sz w:val="28"/>
          <w:szCs w:val="28"/>
        </w:rPr>
        <w:t>. Заявление с приложенными документами рассматривается уполномоченным органом в течение тридцати дней со дня поступления такого заявления.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6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</w:t>
      </w:r>
      <w:r w:rsidRPr="009E4D9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C07E3" w:rsidRPr="009E4D9C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огородничества, дачного хозяйства либо решение об отказе в предоставлении земельного участка.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7</w:t>
      </w:r>
      <w:r w:rsidR="001C07E3" w:rsidRPr="009E4D9C">
        <w:rPr>
          <w:rFonts w:ascii="Times New Roman" w:hAnsi="Times New Roman" w:cs="Times New Roman"/>
          <w:sz w:val="28"/>
          <w:szCs w:val="28"/>
        </w:rPr>
        <w:t>. 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8</w:t>
      </w:r>
      <w:r w:rsidR="001C07E3" w:rsidRPr="009E4D9C">
        <w:rPr>
          <w:rFonts w:ascii="Times New Roman" w:hAnsi="Times New Roman" w:cs="Times New Roman"/>
          <w:sz w:val="28"/>
          <w:szCs w:val="28"/>
        </w:rPr>
        <w:t>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9E4D9C">
        <w:rPr>
          <w:rFonts w:ascii="Times New Roman" w:hAnsi="Times New Roman" w:cs="Times New Roman"/>
          <w:sz w:val="28"/>
          <w:szCs w:val="28"/>
        </w:rPr>
        <w:t>9</w:t>
      </w:r>
      <w:r w:rsidR="001C07E3" w:rsidRPr="009E4D9C">
        <w:rPr>
          <w:rFonts w:ascii="Times New Roman" w:hAnsi="Times New Roman" w:cs="Times New Roman"/>
          <w:sz w:val="28"/>
          <w:szCs w:val="28"/>
        </w:rPr>
        <w:t>. 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1C07E3" w:rsidRPr="009E4D9C" w:rsidRDefault="009E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10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В течение 14 дней со дня получения соответствующего предложения, указанного в </w:t>
      </w:r>
      <w:r w:rsidRPr="009E4D9C">
        <w:rPr>
          <w:rFonts w:ascii="Times New Roman" w:hAnsi="Times New Roman" w:cs="Times New Roman"/>
          <w:sz w:val="28"/>
          <w:szCs w:val="28"/>
        </w:rPr>
        <w:t xml:space="preserve">пункте 9 раздела 2 </w:t>
      </w:r>
      <w:r w:rsidR="001C07E3" w:rsidRPr="009E4D9C">
        <w:rPr>
          <w:rFonts w:ascii="Times New Roman" w:hAnsi="Times New Roman" w:cs="Times New Roman"/>
          <w:sz w:val="28"/>
          <w:szCs w:val="28"/>
        </w:rPr>
        <w:t>настоящего Порядка,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w:anchor="P67" w:history="1">
        <w:r w:rsidR="009E4D9C" w:rsidRPr="009E4D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="009E4D9C" w:rsidRPr="009E4D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E4D9C" w:rsidRPr="009E4D9C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9E4D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07E3" w:rsidRPr="009E4D9C" w:rsidRDefault="009E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11</w:t>
      </w:r>
      <w:r w:rsidR="001C07E3" w:rsidRPr="009E4D9C">
        <w:rPr>
          <w:rFonts w:ascii="Times New Roman" w:hAnsi="Times New Roman" w:cs="Times New Roman"/>
          <w:sz w:val="28"/>
          <w:szCs w:val="28"/>
        </w:rPr>
        <w:t>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решение о предоставлении этого земельного участка, осуществляется за счет приобретателя.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</w:t>
      </w:r>
    </w:p>
    <w:p w:rsidR="001C07E3" w:rsidRPr="009E4D9C" w:rsidRDefault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1C07E3" w:rsidRPr="009E4D9C" w:rsidRDefault="001C07E3" w:rsidP="009E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 w:rsidP="009E4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1.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действий (бездействия) местной администрации </w:t>
      </w:r>
      <w:r w:rsidRPr="009E4D9C">
        <w:rPr>
          <w:rFonts w:ascii="Times New Roman" w:hAnsi="Times New Roman" w:cs="Times New Roman"/>
          <w:sz w:val="28"/>
          <w:szCs w:val="28"/>
        </w:rPr>
        <w:t>сельского поселения Нартан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735" w:rsidRPr="009E4D9C" w:rsidRDefault="00CA4735">
      <w:pPr>
        <w:rPr>
          <w:rFonts w:ascii="Times New Roman" w:hAnsi="Times New Roman" w:cs="Times New Roman"/>
          <w:sz w:val="28"/>
          <w:szCs w:val="28"/>
        </w:rPr>
      </w:pPr>
    </w:p>
    <w:sectPr w:rsidR="00CA4735" w:rsidRPr="009E4D9C" w:rsidSect="00B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3"/>
    <w:rsid w:val="001C07E3"/>
    <w:rsid w:val="003F0752"/>
    <w:rsid w:val="00485971"/>
    <w:rsid w:val="006239FE"/>
    <w:rsid w:val="006F7C8B"/>
    <w:rsid w:val="00960A6D"/>
    <w:rsid w:val="009E4D9C"/>
    <w:rsid w:val="00A00B4D"/>
    <w:rsid w:val="00AC2FE6"/>
    <w:rsid w:val="00BB5C4D"/>
    <w:rsid w:val="00CA4735"/>
    <w:rsid w:val="00D5013B"/>
    <w:rsid w:val="00DC6C7B"/>
    <w:rsid w:val="00F2321F"/>
    <w:rsid w:val="00F92CB4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A962D749612B6430DB92651E3710403E459A7A336ECB83C8694CBA7EF0E34074BE4B52DBA51FzDcCF" TargetMode="External"/><Relationship Id="rId5" Type="http://schemas.openxmlformats.org/officeDocument/2006/relationships/hyperlink" Target="consultantplus://offline/ref=4904EC90F60E25BF6CC1A793517484B46109B3ED0EB2D50BB50347AEF8C102A6FD27BED85F201F23F7A170T2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Эмма</cp:lastModifiedBy>
  <cp:revision>2</cp:revision>
  <cp:lastPrinted>2016-05-13T08:43:00Z</cp:lastPrinted>
  <dcterms:created xsi:type="dcterms:W3CDTF">2016-08-16T08:17:00Z</dcterms:created>
  <dcterms:modified xsi:type="dcterms:W3CDTF">2016-08-16T08:17:00Z</dcterms:modified>
</cp:coreProperties>
</file>